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91524" w14:textId="3064921E" w:rsidR="00247350" w:rsidRDefault="00247350" w:rsidP="00AC4071">
      <w:pPr>
        <w:jc w:val="center"/>
        <w:rPr>
          <w:sz w:val="48"/>
          <w:szCs w:val="48"/>
        </w:rPr>
      </w:pPr>
      <w:r>
        <w:rPr>
          <w:noProof/>
        </w:rPr>
        <w:drawing>
          <wp:anchor distT="0" distB="0" distL="114300" distR="114300" simplePos="0" relativeHeight="251658240" behindDoc="1" locked="0" layoutInCell="1" allowOverlap="1" wp14:anchorId="1D46545B" wp14:editId="399DF2C3">
            <wp:simplePos x="0" y="0"/>
            <wp:positionH relativeFrom="column">
              <wp:posOffset>-4445</wp:posOffset>
            </wp:positionH>
            <wp:positionV relativeFrom="paragraph">
              <wp:posOffset>-118745</wp:posOffset>
            </wp:positionV>
            <wp:extent cx="2599200" cy="1119600"/>
            <wp:effectExtent l="0" t="0" r="0" b="0"/>
            <wp:wrapTight wrapText="bothSides">
              <wp:wrapPolygon edited="0">
                <wp:start x="0" y="0"/>
                <wp:lineTo x="0" y="21318"/>
                <wp:lineTo x="21373" y="21318"/>
                <wp:lineTo x="2137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99200" cy="1119600"/>
                    </a:xfrm>
                    <a:prstGeom prst="rect">
                      <a:avLst/>
                    </a:prstGeom>
                  </pic:spPr>
                </pic:pic>
              </a:graphicData>
            </a:graphic>
            <wp14:sizeRelH relativeFrom="margin">
              <wp14:pctWidth>0</wp14:pctWidth>
            </wp14:sizeRelH>
            <wp14:sizeRelV relativeFrom="margin">
              <wp14:pctHeight>0</wp14:pctHeight>
            </wp14:sizeRelV>
          </wp:anchor>
        </w:drawing>
      </w:r>
    </w:p>
    <w:p w14:paraId="65294406" w14:textId="77777777" w:rsidR="00247350" w:rsidRDefault="00247350" w:rsidP="00AC4071">
      <w:pPr>
        <w:jc w:val="center"/>
        <w:rPr>
          <w:sz w:val="48"/>
          <w:szCs w:val="48"/>
        </w:rPr>
      </w:pPr>
    </w:p>
    <w:p w14:paraId="265C90D6" w14:textId="7B23809A" w:rsidR="00AC4071" w:rsidRDefault="00AC4071" w:rsidP="00AC4071">
      <w:pPr>
        <w:jc w:val="center"/>
        <w:rPr>
          <w:sz w:val="48"/>
          <w:szCs w:val="48"/>
        </w:rPr>
      </w:pPr>
      <w:r>
        <w:rPr>
          <w:sz w:val="48"/>
          <w:szCs w:val="48"/>
        </w:rPr>
        <w:t>Bestuivingsovereenkomst</w:t>
      </w:r>
    </w:p>
    <w:p w14:paraId="09621FAB" w14:textId="77777777" w:rsidR="00AC4071" w:rsidRPr="00893A6C" w:rsidRDefault="00AC4071" w:rsidP="00AC4071">
      <w:pPr>
        <w:rPr>
          <w:sz w:val="48"/>
          <w:szCs w:val="48"/>
        </w:rPr>
      </w:pPr>
      <w:r>
        <w:rPr>
          <w:b/>
          <w:sz w:val="24"/>
          <w:szCs w:val="24"/>
        </w:rPr>
        <w:t>Teler:</w:t>
      </w:r>
    </w:p>
    <w:p w14:paraId="1465970D" w14:textId="77777777" w:rsidR="00AC4071" w:rsidRDefault="00AC4071" w:rsidP="00AC4071">
      <w:pPr>
        <w:rPr>
          <w:sz w:val="24"/>
          <w:szCs w:val="24"/>
        </w:rPr>
      </w:pPr>
      <w:r>
        <w:rPr>
          <w:sz w:val="24"/>
          <w:szCs w:val="24"/>
        </w:rPr>
        <w:t>……………………………………………………………………………………………………………………………………………………………………………………………………………………………………………………………………………………………………………………………………………………………………………………………………………………………………………………………………………………………………………………………………………………………………………………………..</w:t>
      </w:r>
    </w:p>
    <w:p w14:paraId="18607C7B" w14:textId="4276FF26" w:rsidR="00AC4071" w:rsidRDefault="00AC4071" w:rsidP="00AC4071">
      <w:pPr>
        <w:rPr>
          <w:sz w:val="24"/>
          <w:szCs w:val="24"/>
        </w:rPr>
      </w:pPr>
      <w:r>
        <w:rPr>
          <w:b/>
          <w:sz w:val="24"/>
          <w:szCs w:val="24"/>
        </w:rPr>
        <w:t>Imker:</w:t>
      </w:r>
      <w:r w:rsidR="00247350">
        <w:rPr>
          <w:b/>
          <w:sz w:val="24"/>
          <w:szCs w:val="24"/>
        </w:rPr>
        <w:t xml:space="preserve"> Naam &amp; voornaam:</w:t>
      </w:r>
    </w:p>
    <w:p w14:paraId="48943B59" w14:textId="236F99B5" w:rsidR="00AC4071" w:rsidRDefault="00AC4071" w:rsidP="00AC4071">
      <w:pPr>
        <w:rPr>
          <w:sz w:val="24"/>
          <w:szCs w:val="24"/>
        </w:rPr>
      </w:pPr>
      <w:r>
        <w:rPr>
          <w:sz w:val="24"/>
          <w:szCs w:val="24"/>
        </w:rPr>
        <w:t xml:space="preserve">             </w:t>
      </w:r>
      <w:r w:rsidR="00247350">
        <w:rPr>
          <w:sz w:val="24"/>
          <w:szCs w:val="24"/>
        </w:rPr>
        <w:t>Adres</w:t>
      </w:r>
      <w:r>
        <w:rPr>
          <w:sz w:val="24"/>
          <w:szCs w:val="24"/>
        </w:rPr>
        <w:t xml:space="preserve">   </w:t>
      </w:r>
    </w:p>
    <w:p w14:paraId="79B595CD" w14:textId="75C7279C" w:rsidR="00AC4071" w:rsidRDefault="00AC4071" w:rsidP="00AC4071">
      <w:pPr>
        <w:rPr>
          <w:sz w:val="24"/>
          <w:szCs w:val="24"/>
        </w:rPr>
      </w:pPr>
      <w:r>
        <w:rPr>
          <w:sz w:val="24"/>
          <w:szCs w:val="24"/>
        </w:rPr>
        <w:t xml:space="preserve">             </w:t>
      </w:r>
      <w:proofErr w:type="spellStart"/>
      <w:r w:rsidR="00247350">
        <w:rPr>
          <w:sz w:val="24"/>
          <w:szCs w:val="24"/>
        </w:rPr>
        <w:t>Postnr</w:t>
      </w:r>
      <w:proofErr w:type="spellEnd"/>
      <w:r w:rsidR="00247350">
        <w:rPr>
          <w:sz w:val="24"/>
          <w:szCs w:val="24"/>
        </w:rPr>
        <w:t xml:space="preserve"> en gemeente</w:t>
      </w:r>
    </w:p>
    <w:p w14:paraId="4640DCD2" w14:textId="12956CE5" w:rsidR="00AC4071" w:rsidRDefault="00AC4071" w:rsidP="00AC4071">
      <w:pPr>
        <w:rPr>
          <w:sz w:val="24"/>
          <w:szCs w:val="24"/>
        </w:rPr>
      </w:pPr>
      <w:r>
        <w:rPr>
          <w:sz w:val="24"/>
          <w:szCs w:val="24"/>
        </w:rPr>
        <w:t xml:space="preserve">             </w:t>
      </w:r>
      <w:r w:rsidR="00247350">
        <w:rPr>
          <w:sz w:val="24"/>
          <w:szCs w:val="24"/>
        </w:rPr>
        <w:t xml:space="preserve">GSM </w:t>
      </w:r>
      <w:proofErr w:type="spellStart"/>
      <w:r w:rsidR="00247350">
        <w:rPr>
          <w:sz w:val="24"/>
          <w:szCs w:val="24"/>
        </w:rPr>
        <w:t>nr</w:t>
      </w:r>
      <w:proofErr w:type="spellEnd"/>
    </w:p>
    <w:p w14:paraId="41644E2A" w14:textId="77777777" w:rsidR="00AC4071" w:rsidRDefault="00AC4071" w:rsidP="00AC4071">
      <w:pPr>
        <w:rPr>
          <w:b/>
          <w:sz w:val="24"/>
          <w:szCs w:val="24"/>
        </w:rPr>
      </w:pPr>
      <w:r>
        <w:rPr>
          <w:b/>
          <w:sz w:val="24"/>
          <w:szCs w:val="24"/>
        </w:rPr>
        <w:t>Berekening van de onkosten:</w:t>
      </w:r>
    </w:p>
    <w:p w14:paraId="40176DFC" w14:textId="77777777" w:rsidR="00AC4071" w:rsidRDefault="00AC4071" w:rsidP="00AC4071">
      <w:pPr>
        <w:rPr>
          <w:sz w:val="24"/>
          <w:szCs w:val="24"/>
        </w:rPr>
      </w:pPr>
      <w:r>
        <w:rPr>
          <w:sz w:val="24"/>
          <w:szCs w:val="24"/>
        </w:rPr>
        <w:t>De imker ontvangt als tussenkomst in zijn onkosten voor de bestuiving van de vruchten van de teler en voor een uitzonderlijke levering van particulieren en vrij van B.T.W. het contante bedrag van:</w:t>
      </w:r>
    </w:p>
    <w:p w14:paraId="5DE33662" w14:textId="77777777" w:rsidR="00AC4071" w:rsidRDefault="00AC4071" w:rsidP="00AC4071">
      <w:pPr>
        <w:rPr>
          <w:sz w:val="24"/>
          <w:szCs w:val="24"/>
        </w:rPr>
      </w:pPr>
      <w:r>
        <w:rPr>
          <w:sz w:val="24"/>
          <w:szCs w:val="24"/>
        </w:rPr>
        <w:t>……..  kasten X………  € =  …………………. € zijnde voor een periode van drie weken</w:t>
      </w:r>
    </w:p>
    <w:p w14:paraId="70AA45A2" w14:textId="77777777" w:rsidR="00AC4071" w:rsidRDefault="00AC4071" w:rsidP="00AC4071">
      <w:pPr>
        <w:rPr>
          <w:sz w:val="24"/>
          <w:szCs w:val="24"/>
        </w:rPr>
      </w:pPr>
      <w:r>
        <w:rPr>
          <w:sz w:val="24"/>
          <w:szCs w:val="24"/>
        </w:rPr>
        <w:t>Datum van bestuivingperiode: van………………. Tot………………..</w:t>
      </w:r>
    </w:p>
    <w:p w14:paraId="4F3E579B" w14:textId="77777777" w:rsidR="00AC4071" w:rsidRDefault="00AC4071" w:rsidP="00AC4071">
      <w:pPr>
        <w:rPr>
          <w:b/>
          <w:sz w:val="24"/>
          <w:szCs w:val="24"/>
        </w:rPr>
      </w:pPr>
      <w:r>
        <w:rPr>
          <w:b/>
          <w:sz w:val="24"/>
          <w:szCs w:val="24"/>
        </w:rPr>
        <w:t>Deze overeenkomst werd in tweevoud opgemaakt, één exemplaar is bestemd voor de teler en één exemplaar voor de imker.</w:t>
      </w:r>
    </w:p>
    <w:p w14:paraId="25B3A39C" w14:textId="77777777" w:rsidR="00AC4071" w:rsidRDefault="00AC4071" w:rsidP="00AC4071">
      <w:pPr>
        <w:rPr>
          <w:b/>
          <w:sz w:val="24"/>
          <w:szCs w:val="24"/>
        </w:rPr>
      </w:pPr>
      <w:r>
        <w:rPr>
          <w:b/>
          <w:sz w:val="24"/>
          <w:szCs w:val="24"/>
        </w:rPr>
        <w:t>Opgemaakt te:……………………………………………………………. Op……………………………….</w:t>
      </w:r>
    </w:p>
    <w:p w14:paraId="1BEF1832" w14:textId="742B1768" w:rsidR="00AC4071" w:rsidRPr="00893A6C" w:rsidRDefault="00AC4071" w:rsidP="00AC4071">
      <w:pPr>
        <w:rPr>
          <w:b/>
          <w:sz w:val="24"/>
          <w:szCs w:val="24"/>
        </w:rPr>
      </w:pPr>
      <w:r>
        <w:rPr>
          <w:sz w:val="24"/>
          <w:szCs w:val="24"/>
        </w:rPr>
        <w:t xml:space="preserve">Namens,                         </w:t>
      </w:r>
      <w:r>
        <w:rPr>
          <w:b/>
          <w:sz w:val="24"/>
          <w:szCs w:val="24"/>
        </w:rPr>
        <w:t>De teler,                                                                 De imker,</w:t>
      </w:r>
    </w:p>
    <w:p w14:paraId="3E7FE7C4" w14:textId="77777777" w:rsidR="00D21347" w:rsidRDefault="00D21347"/>
    <w:sectPr w:rsidR="00D21347" w:rsidSect="00EB5C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BAF0B" w14:textId="77777777" w:rsidR="003140CE" w:rsidRDefault="003140CE" w:rsidP="003140CE">
      <w:pPr>
        <w:spacing w:after="0" w:line="240" w:lineRule="auto"/>
      </w:pPr>
      <w:r>
        <w:separator/>
      </w:r>
    </w:p>
  </w:endnote>
  <w:endnote w:type="continuationSeparator" w:id="0">
    <w:p w14:paraId="5BA60FB6" w14:textId="77777777" w:rsidR="003140CE" w:rsidRDefault="003140CE" w:rsidP="0031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BB8A" w14:textId="77777777" w:rsidR="003140CE" w:rsidRDefault="003140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28D3" w14:textId="5D97E234" w:rsidR="003140CE" w:rsidRPr="00455085" w:rsidRDefault="003140CE" w:rsidP="003140CE">
    <w:pPr>
      <w:pStyle w:val="Voettekst"/>
      <w:rPr>
        <w:rFonts w:ascii="Muli" w:hAnsi="Muli"/>
        <w:color w:val="F68925"/>
        <w:shd w:val="clear" w:color="auto" w:fill="FFFFFF"/>
      </w:rPr>
    </w:pPr>
    <w:r w:rsidRPr="00455085">
      <w:rPr>
        <w:rFonts w:ascii="Muli" w:hAnsi="Muli"/>
        <w:color w:val="F68925"/>
        <w:shd w:val="clear" w:color="auto" w:fill="FFFFFF"/>
      </w:rPr>
      <w:t>Vlaams Bijeninstituut  VZW                                        Maatschappelijke zetel: De Wip 5, 2560 Nijlen</w:t>
    </w:r>
  </w:p>
  <w:p w14:paraId="77ECD076" w14:textId="77777777" w:rsidR="003140CE" w:rsidRPr="00455085" w:rsidRDefault="003140CE" w:rsidP="003140CE">
    <w:pPr>
      <w:pStyle w:val="Voettekst"/>
      <w:rPr>
        <w:rFonts w:ascii="Muli" w:hAnsi="Muli"/>
        <w:color w:val="F68925"/>
        <w:shd w:val="clear" w:color="auto" w:fill="FFFFFF"/>
      </w:rPr>
    </w:pPr>
    <w:r w:rsidRPr="00455085">
      <w:rPr>
        <w:rFonts w:ascii="Muli" w:hAnsi="Muli"/>
        <w:color w:val="F68925"/>
        <w:shd w:val="clear" w:color="auto" w:fill="FFFFFF"/>
      </w:rPr>
      <w:t xml:space="preserve">OR </w:t>
    </w:r>
    <w:r>
      <w:rPr>
        <w:rFonts w:ascii="Muli" w:hAnsi="Muli"/>
        <w:color w:val="F68925"/>
        <w:shd w:val="clear" w:color="auto" w:fill="FFFFFF"/>
      </w:rPr>
      <w:t>0740.960.729</w:t>
    </w:r>
  </w:p>
  <w:p w14:paraId="62F3C24A" w14:textId="6E26B26D" w:rsidR="003140CE" w:rsidRDefault="003140CE">
    <w:pPr>
      <w:pStyle w:val="Voettekst"/>
    </w:pPr>
    <w:bookmarkStart w:id="0" w:name="_GoBack"/>
    <w:bookmarkEnd w:id="0"/>
  </w:p>
  <w:p w14:paraId="6ADC234E" w14:textId="77777777" w:rsidR="003140CE" w:rsidRDefault="003140C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DB68" w14:textId="77777777" w:rsidR="003140CE" w:rsidRDefault="003140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077DE" w14:textId="77777777" w:rsidR="003140CE" w:rsidRDefault="003140CE" w:rsidP="003140CE">
      <w:pPr>
        <w:spacing w:after="0" w:line="240" w:lineRule="auto"/>
      </w:pPr>
      <w:r>
        <w:separator/>
      </w:r>
    </w:p>
  </w:footnote>
  <w:footnote w:type="continuationSeparator" w:id="0">
    <w:p w14:paraId="1A206A4F" w14:textId="77777777" w:rsidR="003140CE" w:rsidRDefault="003140CE" w:rsidP="0031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4A33" w14:textId="77777777" w:rsidR="003140CE" w:rsidRDefault="003140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91DB" w14:textId="77777777" w:rsidR="003140CE" w:rsidRDefault="003140C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F651" w14:textId="77777777" w:rsidR="003140CE" w:rsidRDefault="003140C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71"/>
    <w:rsid w:val="00247350"/>
    <w:rsid w:val="003140CE"/>
    <w:rsid w:val="00383FF4"/>
    <w:rsid w:val="003C09EB"/>
    <w:rsid w:val="00AC4071"/>
    <w:rsid w:val="00D213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BB60"/>
  <w15:docId w15:val="{6A1E3048-7779-462D-A9C4-AE5B272C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4071"/>
    <w:rPr>
      <w:rFonts w:ascii="Calibri" w:eastAsia="Calibri" w:hAnsi="Calibri"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140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40CE"/>
    <w:rPr>
      <w:rFonts w:ascii="Calibri" w:eastAsia="Calibri" w:hAnsi="Calibri" w:cs="Times New Roman"/>
      <w:lang w:val="nl-BE"/>
    </w:rPr>
  </w:style>
  <w:style w:type="paragraph" w:styleId="Voettekst">
    <w:name w:val="footer"/>
    <w:basedOn w:val="Standaard"/>
    <w:link w:val="VoettekstChar"/>
    <w:uiPriority w:val="99"/>
    <w:unhideWhenUsed/>
    <w:rsid w:val="003140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40CE"/>
    <w:rPr>
      <w:rFonts w:ascii="Calibri" w:eastAsia="Calibri"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837</Characters>
  <Application>Microsoft Office Word</Application>
  <DocSecurity>0</DocSecurity>
  <Lines>6</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Merie en Dré</dc:creator>
  <cp:lastModifiedBy>René De Backer</cp:lastModifiedBy>
  <cp:revision>3</cp:revision>
  <dcterms:created xsi:type="dcterms:W3CDTF">2020-03-22T13:24:00Z</dcterms:created>
  <dcterms:modified xsi:type="dcterms:W3CDTF">2020-03-22T13:36:00Z</dcterms:modified>
</cp:coreProperties>
</file>